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70" w:rsidRDefault="00A11970" w:rsidP="00042BB4">
      <w:pPr>
        <w:rPr>
          <w:b/>
          <w:noProof/>
          <w:sz w:val="22"/>
          <w:szCs w:val="22"/>
        </w:rPr>
      </w:pPr>
    </w:p>
    <w:p w:rsidR="00E26094" w:rsidRDefault="00FD4096" w:rsidP="00BB2C05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192405</wp:posOffset>
                </wp:positionV>
                <wp:extent cx="1666875" cy="74295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C05" w:rsidRPr="00F95065" w:rsidRDefault="00BB2C05" w:rsidP="00BB2C05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F95065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DÖNER SERMAYE İŞLETME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6.55pt;margin-top:15.15pt;width:131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" stroked="f">
                <v:textbox>
                  <w:txbxContent>
                    <w:p w:rsidR="00BB2C05" w:rsidRPr="00F95065" w:rsidRDefault="00BB2C05" w:rsidP="00BB2C05">
                      <w:pPr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F95065">
                        <w:rPr>
                          <w:b/>
                          <w:color w:val="365F91" w:themeColor="accent1" w:themeShade="BF"/>
                          <w:sz w:val="20"/>
                        </w:rPr>
                        <w:t>DÖNER SERMAYE İŞLETME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BB2C05">
        <w:rPr>
          <w:b/>
          <w:noProof/>
          <w:sz w:val="22"/>
          <w:szCs w:val="22"/>
        </w:rPr>
        <w:drawing>
          <wp:inline distT="0" distB="0" distL="0" distR="0" wp14:anchorId="7622EB0E" wp14:editId="34A06E06">
            <wp:extent cx="723900" cy="762000"/>
            <wp:effectExtent l="0" t="0" r="0" b="0"/>
            <wp:docPr id="2" name="Resim 1" descr="C:\Users\yeliz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liz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94" w:rsidRDefault="00E26094" w:rsidP="0073257A">
      <w:pPr>
        <w:jc w:val="center"/>
        <w:rPr>
          <w:b/>
          <w:sz w:val="22"/>
          <w:szCs w:val="22"/>
        </w:rPr>
      </w:pPr>
    </w:p>
    <w:p w:rsidR="00E26094" w:rsidRPr="00001B88" w:rsidRDefault="00E26094" w:rsidP="00E26094">
      <w:pPr>
        <w:jc w:val="center"/>
        <w:rPr>
          <w:b/>
          <w:sz w:val="26"/>
          <w:szCs w:val="26"/>
        </w:rPr>
      </w:pPr>
      <w:r w:rsidRPr="00001B88">
        <w:rPr>
          <w:b/>
          <w:sz w:val="26"/>
          <w:szCs w:val="26"/>
        </w:rPr>
        <w:t>PROJE ÖNERİ FORMU</w:t>
      </w:r>
    </w:p>
    <w:p w:rsidR="00E23B10" w:rsidRPr="00E23B10" w:rsidRDefault="00E23B10" w:rsidP="00E26094">
      <w:pPr>
        <w:jc w:val="center"/>
        <w:rPr>
          <w:b/>
          <w:sz w:val="8"/>
          <w:szCs w:val="22"/>
        </w:rPr>
      </w:pPr>
    </w:p>
    <w:p w:rsidR="00807207" w:rsidRDefault="00E26094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(Üniversite </w:t>
      </w:r>
      <w:r w:rsidR="00E23B1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mkanları</w:t>
      </w:r>
      <w:r w:rsidR="002E7835">
        <w:rPr>
          <w:b/>
          <w:sz w:val="22"/>
          <w:szCs w:val="22"/>
        </w:rPr>
        <w:t xml:space="preserve"> </w:t>
      </w:r>
      <w:r w:rsidR="00E23B10">
        <w:rPr>
          <w:b/>
          <w:sz w:val="22"/>
          <w:szCs w:val="22"/>
          <w:u w:val="single"/>
        </w:rPr>
        <w:t>k</w:t>
      </w:r>
      <w:r w:rsidRPr="00E26094">
        <w:rPr>
          <w:b/>
          <w:sz w:val="22"/>
          <w:szCs w:val="22"/>
          <w:u w:val="single"/>
        </w:rPr>
        <w:t>ullanılmayan</w:t>
      </w:r>
      <w:r w:rsidR="00E23B10">
        <w:rPr>
          <w:b/>
          <w:sz w:val="22"/>
          <w:szCs w:val="22"/>
        </w:rPr>
        <w:t xml:space="preserve"> f</w:t>
      </w:r>
      <w:r>
        <w:rPr>
          <w:b/>
          <w:sz w:val="22"/>
          <w:szCs w:val="22"/>
        </w:rPr>
        <w:t xml:space="preserve">aaliyetler </w:t>
      </w:r>
      <w:proofErr w:type="gramStart"/>
      <w:r>
        <w:rPr>
          <w:b/>
          <w:sz w:val="22"/>
          <w:szCs w:val="22"/>
        </w:rPr>
        <w:t>İçin )</w:t>
      </w:r>
      <w:proofErr w:type="gramEnd"/>
    </w:p>
    <w:p w:rsidR="008B53F9" w:rsidRPr="008B53F9" w:rsidRDefault="008B53F9" w:rsidP="0073257A">
      <w:pPr>
        <w:jc w:val="center"/>
        <w:rPr>
          <w:sz w:val="22"/>
          <w:szCs w:val="22"/>
        </w:rPr>
      </w:pP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C452BB" w:rsidRPr="00E80110" w:rsidRDefault="00F4143E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Detayları</w:t>
      </w:r>
    </w:p>
    <w:tbl>
      <w:tblPr>
        <w:tblW w:w="9841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043"/>
      </w:tblGrid>
      <w:tr w:rsidR="00AD5A68" w:rsidRPr="00C452BB" w:rsidTr="00FA07A2">
        <w:trPr>
          <w:trHeight w:hRule="exact" w:val="675"/>
        </w:trPr>
        <w:tc>
          <w:tcPr>
            <w:tcW w:w="3798" w:type="dxa"/>
            <w:vAlign w:val="center"/>
          </w:tcPr>
          <w:p w:rsidR="00AD5A68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Adı</w:t>
            </w:r>
          </w:p>
        </w:tc>
        <w:tc>
          <w:tcPr>
            <w:tcW w:w="6043" w:type="dxa"/>
            <w:vAlign w:val="center"/>
          </w:tcPr>
          <w:p w:rsidR="00AD5A68" w:rsidRPr="00E80110" w:rsidRDefault="00AD5A68" w:rsidP="00FA07A2">
            <w:pPr>
              <w:rPr>
                <w:b/>
                <w:sz w:val="18"/>
                <w:szCs w:val="18"/>
              </w:rPr>
            </w:pPr>
          </w:p>
        </w:tc>
      </w:tr>
      <w:tr w:rsidR="00E80110" w:rsidRPr="00C452BB" w:rsidTr="00FA07A2">
        <w:trPr>
          <w:trHeight w:hRule="exact" w:val="571"/>
        </w:trPr>
        <w:tc>
          <w:tcPr>
            <w:tcW w:w="3798" w:type="dxa"/>
            <w:vAlign w:val="center"/>
          </w:tcPr>
          <w:p w:rsidR="00E80110" w:rsidRPr="003B0FE4" w:rsidRDefault="00E26094" w:rsidP="004D402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Birim (</w:t>
            </w:r>
            <w:r w:rsidRPr="003B0FE4">
              <w:rPr>
                <w:sz w:val="20"/>
                <w:szCs w:val="18"/>
              </w:rPr>
              <w:t>Fakülte/</w:t>
            </w:r>
            <w:r>
              <w:rPr>
                <w:sz w:val="20"/>
                <w:szCs w:val="18"/>
              </w:rPr>
              <w:t>Ensti</w:t>
            </w:r>
            <w:r w:rsidRPr="003B0FE4">
              <w:rPr>
                <w:sz w:val="20"/>
                <w:szCs w:val="18"/>
              </w:rPr>
              <w:t>tü/Yüksekokul/Merkez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6043" w:type="dxa"/>
            <w:vAlign w:val="center"/>
          </w:tcPr>
          <w:p w:rsidR="00E80110" w:rsidRPr="00E80110" w:rsidRDefault="00E80110" w:rsidP="004D402D">
            <w:pPr>
              <w:rPr>
                <w:b/>
                <w:sz w:val="18"/>
                <w:szCs w:val="18"/>
              </w:rPr>
            </w:pPr>
          </w:p>
        </w:tc>
      </w:tr>
      <w:tr w:rsidR="00287849" w:rsidRPr="006A6E80" w:rsidTr="00FA07A2">
        <w:trPr>
          <w:trHeight w:hRule="exact" w:val="534"/>
        </w:trPr>
        <w:tc>
          <w:tcPr>
            <w:tcW w:w="3798" w:type="dxa"/>
            <w:vAlign w:val="center"/>
          </w:tcPr>
          <w:p w:rsidR="00287849" w:rsidRPr="003B0FE4" w:rsidRDefault="00E26094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Hizmet Talep Eden Kişi/Kurum/Kuruluş</w:t>
            </w:r>
          </w:p>
        </w:tc>
        <w:tc>
          <w:tcPr>
            <w:tcW w:w="6043" w:type="dxa"/>
            <w:vAlign w:val="center"/>
          </w:tcPr>
          <w:p w:rsidR="00287849" w:rsidRPr="006A6E80" w:rsidRDefault="00287849" w:rsidP="004D402D">
            <w:pPr>
              <w:rPr>
                <w:sz w:val="18"/>
                <w:szCs w:val="18"/>
              </w:rPr>
            </w:pPr>
          </w:p>
        </w:tc>
      </w:tr>
      <w:tr w:rsidR="0052318B" w:rsidRPr="006A6E80" w:rsidTr="00FA07A2">
        <w:trPr>
          <w:trHeight w:hRule="exact" w:val="534"/>
        </w:trPr>
        <w:tc>
          <w:tcPr>
            <w:tcW w:w="3798" w:type="dxa"/>
            <w:vAlign w:val="center"/>
          </w:tcPr>
          <w:p w:rsidR="0052318B" w:rsidRPr="003B0FE4" w:rsidRDefault="0052318B" w:rsidP="004D402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Hizmet Talep Eden Kurum/Kuruluşa ait Vergi Numarası ve Vergi Dairesi</w:t>
            </w:r>
          </w:p>
        </w:tc>
        <w:tc>
          <w:tcPr>
            <w:tcW w:w="6043" w:type="dxa"/>
            <w:vAlign w:val="center"/>
          </w:tcPr>
          <w:p w:rsidR="0052318B" w:rsidRPr="006A6E80" w:rsidRDefault="0052318B" w:rsidP="004D402D">
            <w:pPr>
              <w:rPr>
                <w:sz w:val="18"/>
                <w:szCs w:val="18"/>
              </w:rPr>
            </w:pPr>
          </w:p>
        </w:tc>
      </w:tr>
      <w:tr w:rsidR="004E3A0C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E3A0C" w:rsidRPr="003B0FE4" w:rsidRDefault="008A0796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b</w:t>
            </w:r>
            <w:r w:rsidR="004E3A0C" w:rsidRPr="003B0FE4">
              <w:rPr>
                <w:sz w:val="20"/>
                <w:szCs w:val="18"/>
              </w:rPr>
              <w:t xml:space="preserve">aşlangıç </w:t>
            </w:r>
            <w:r w:rsidR="001E2850" w:rsidRPr="003B0FE4">
              <w:rPr>
                <w:sz w:val="20"/>
                <w:szCs w:val="18"/>
              </w:rPr>
              <w:t>t</w:t>
            </w:r>
            <w:r w:rsidR="004E3A0C" w:rsidRPr="003B0FE4">
              <w:rPr>
                <w:sz w:val="20"/>
                <w:szCs w:val="18"/>
              </w:rPr>
              <w:t>arihi</w:t>
            </w:r>
            <w:bookmarkStart w:id="0" w:name="_GoBack"/>
            <w:bookmarkEnd w:id="0"/>
          </w:p>
        </w:tc>
        <w:tc>
          <w:tcPr>
            <w:tcW w:w="6043" w:type="dxa"/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E3A0C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</w:t>
            </w:r>
            <w:r w:rsidR="008A0796" w:rsidRPr="003B0FE4">
              <w:rPr>
                <w:sz w:val="20"/>
                <w:szCs w:val="18"/>
              </w:rPr>
              <w:t>nin</w:t>
            </w:r>
            <w:r w:rsidR="001E2850" w:rsidRPr="003B0FE4">
              <w:rPr>
                <w:sz w:val="20"/>
                <w:szCs w:val="18"/>
              </w:rPr>
              <w:t xml:space="preserve"> s</w:t>
            </w:r>
            <w:r w:rsidR="004E3A0C" w:rsidRPr="003B0FE4">
              <w:rPr>
                <w:sz w:val="20"/>
                <w:szCs w:val="18"/>
              </w:rPr>
              <w:t>üresi</w:t>
            </w:r>
          </w:p>
        </w:tc>
        <w:tc>
          <w:tcPr>
            <w:tcW w:w="6043" w:type="dxa"/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E3A0C" w:rsidRPr="003B0FE4" w:rsidRDefault="008D6AD5" w:rsidP="008B53F9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</w:t>
            </w:r>
            <w:r w:rsidR="008B53F9" w:rsidRPr="003B0FE4">
              <w:rPr>
                <w:sz w:val="20"/>
                <w:szCs w:val="18"/>
              </w:rPr>
              <w:t xml:space="preserve"> Bedeli</w:t>
            </w:r>
            <w:r w:rsidR="009E40C8" w:rsidRPr="003B0FE4">
              <w:rPr>
                <w:sz w:val="20"/>
                <w:szCs w:val="18"/>
              </w:rPr>
              <w:t>(KDV H</w:t>
            </w:r>
            <w:r w:rsidR="00556C3B" w:rsidRPr="003B0FE4">
              <w:rPr>
                <w:sz w:val="20"/>
                <w:szCs w:val="18"/>
              </w:rPr>
              <w:t>ariç)</w:t>
            </w:r>
          </w:p>
        </w:tc>
        <w:tc>
          <w:tcPr>
            <w:tcW w:w="6043" w:type="dxa"/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175FE" w:rsidRPr="00C452BB" w:rsidTr="00FA07A2">
        <w:trPr>
          <w:trHeight w:hRule="exact" w:val="340"/>
        </w:trPr>
        <w:tc>
          <w:tcPr>
            <w:tcW w:w="3798" w:type="dxa"/>
            <w:vAlign w:val="center"/>
          </w:tcPr>
          <w:p w:rsidR="004175FE" w:rsidRPr="003B0FE4" w:rsidRDefault="004175FE" w:rsidP="004D402D">
            <w:pPr>
              <w:rPr>
                <w:sz w:val="20"/>
                <w:szCs w:val="18"/>
              </w:rPr>
            </w:pPr>
            <w:proofErr w:type="gramStart"/>
            <w:r w:rsidRPr="003B0FE4">
              <w:rPr>
                <w:sz w:val="20"/>
                <w:szCs w:val="18"/>
              </w:rPr>
              <w:t>KDV</w:t>
            </w:r>
            <w:r w:rsidR="00E26094">
              <w:rPr>
                <w:sz w:val="20"/>
                <w:szCs w:val="18"/>
              </w:rPr>
              <w:t>(</w:t>
            </w:r>
            <w:proofErr w:type="gramEnd"/>
            <w:r w:rsidR="00E26094">
              <w:rPr>
                <w:sz w:val="20"/>
                <w:szCs w:val="18"/>
              </w:rPr>
              <w:t>%   ....  )</w:t>
            </w:r>
          </w:p>
        </w:tc>
        <w:tc>
          <w:tcPr>
            <w:tcW w:w="6043" w:type="dxa"/>
            <w:vAlign w:val="center"/>
          </w:tcPr>
          <w:p w:rsidR="004175FE" w:rsidRPr="00E80110" w:rsidRDefault="004175FE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001B88">
        <w:trPr>
          <w:trHeight w:val="368"/>
        </w:trPr>
        <w:tc>
          <w:tcPr>
            <w:tcW w:w="3798" w:type="dxa"/>
            <w:vAlign w:val="center"/>
          </w:tcPr>
          <w:p w:rsidR="004E3A0C" w:rsidRPr="003B0FE4" w:rsidRDefault="00807207" w:rsidP="00807207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KDV Dahil Proje Bedeli</w:t>
            </w:r>
          </w:p>
        </w:tc>
        <w:tc>
          <w:tcPr>
            <w:tcW w:w="6043" w:type="dxa"/>
            <w:vAlign w:val="center"/>
          </w:tcPr>
          <w:p w:rsidR="004E3A0C" w:rsidRPr="00001B88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</w:tbl>
    <w:p w:rsidR="008B53F9" w:rsidRDefault="008B53F9" w:rsidP="00F4143E">
      <w:pPr>
        <w:pStyle w:val="ListeParagraf"/>
        <w:ind w:left="0"/>
        <w:rPr>
          <w:sz w:val="16"/>
          <w:szCs w:val="16"/>
        </w:rPr>
      </w:pPr>
    </w:p>
    <w:p w:rsidR="008B53F9" w:rsidRPr="00857023" w:rsidRDefault="008B53F9" w:rsidP="00F4143E">
      <w:pPr>
        <w:pStyle w:val="ListeParagraf"/>
        <w:ind w:left="0"/>
        <w:rPr>
          <w:sz w:val="16"/>
          <w:szCs w:val="16"/>
        </w:rPr>
      </w:pPr>
    </w:p>
    <w:p w:rsidR="006A6E80" w:rsidRPr="00E80110" w:rsidRDefault="00F4143E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Ekibi</w:t>
      </w:r>
    </w:p>
    <w:tbl>
      <w:tblPr>
        <w:tblStyle w:val="TabloKlavuzu"/>
        <w:tblW w:w="9617" w:type="dxa"/>
        <w:tblInd w:w="-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69"/>
        <w:gridCol w:w="2305"/>
        <w:gridCol w:w="2305"/>
        <w:gridCol w:w="734"/>
        <w:gridCol w:w="1466"/>
      </w:tblGrid>
      <w:tr w:rsidR="0052318B" w:rsidRPr="00C452BB" w:rsidTr="0052318B">
        <w:trPr>
          <w:trHeight w:val="344"/>
        </w:trPr>
        <w:tc>
          <w:tcPr>
            <w:tcW w:w="538" w:type="dxa"/>
            <w:vAlign w:val="center"/>
          </w:tcPr>
          <w:p w:rsidR="0052318B" w:rsidRPr="00E80110" w:rsidRDefault="0052318B" w:rsidP="0052318B">
            <w:pPr>
              <w:spacing w:before="240"/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No</w:t>
            </w:r>
          </w:p>
        </w:tc>
        <w:tc>
          <w:tcPr>
            <w:tcW w:w="2269" w:type="dxa"/>
            <w:vAlign w:val="center"/>
          </w:tcPr>
          <w:p w:rsidR="0052318B" w:rsidRPr="00E80110" w:rsidRDefault="0052318B" w:rsidP="0052318B">
            <w:pPr>
              <w:spacing w:before="240"/>
              <w:jc w:val="center"/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Unvanı-Adı Soyadı</w:t>
            </w:r>
          </w:p>
        </w:tc>
        <w:tc>
          <w:tcPr>
            <w:tcW w:w="2305" w:type="dxa"/>
          </w:tcPr>
          <w:p w:rsidR="0052318B" w:rsidRDefault="0052318B" w:rsidP="0052318B">
            <w:pPr>
              <w:keepLines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 Kimlik No</w:t>
            </w:r>
          </w:p>
        </w:tc>
        <w:tc>
          <w:tcPr>
            <w:tcW w:w="2305" w:type="dxa"/>
            <w:vAlign w:val="center"/>
          </w:tcPr>
          <w:p w:rsidR="0052318B" w:rsidRPr="00E80110" w:rsidRDefault="0052318B" w:rsidP="0052318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Projedeki </w:t>
            </w:r>
            <w:r w:rsidRPr="00E80110">
              <w:rPr>
                <w:sz w:val="18"/>
                <w:szCs w:val="18"/>
              </w:rPr>
              <w:t>Görevi</w:t>
            </w:r>
          </w:p>
        </w:tc>
        <w:tc>
          <w:tcPr>
            <w:tcW w:w="734" w:type="dxa"/>
            <w:vAlign w:val="center"/>
          </w:tcPr>
          <w:p w:rsidR="0052318B" w:rsidRPr="00E80110" w:rsidRDefault="0052318B" w:rsidP="0052318B">
            <w:pPr>
              <w:spacing w:before="240"/>
              <w:ind w:left="-108" w:right="-108"/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Katkı Oranı (%)</w:t>
            </w:r>
          </w:p>
        </w:tc>
        <w:tc>
          <w:tcPr>
            <w:tcW w:w="1466" w:type="dxa"/>
            <w:vAlign w:val="center"/>
          </w:tcPr>
          <w:p w:rsidR="0052318B" w:rsidRPr="00E80110" w:rsidRDefault="0052318B" w:rsidP="0052318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52318B" w:rsidRPr="00C452BB" w:rsidTr="0052318B">
        <w:trPr>
          <w:trHeight w:val="397"/>
        </w:trPr>
        <w:tc>
          <w:tcPr>
            <w:tcW w:w="538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2318B" w:rsidRPr="00E80110" w:rsidRDefault="0052318B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</w:tr>
      <w:tr w:rsidR="0052318B" w:rsidRPr="00C452BB" w:rsidTr="0052318B">
        <w:trPr>
          <w:trHeight w:val="397"/>
        </w:trPr>
        <w:tc>
          <w:tcPr>
            <w:tcW w:w="538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2318B" w:rsidRPr="00E80110" w:rsidRDefault="0052318B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</w:tr>
      <w:tr w:rsidR="0052318B" w:rsidRPr="00C452BB" w:rsidTr="0052318B">
        <w:trPr>
          <w:trHeight w:val="397"/>
        </w:trPr>
        <w:tc>
          <w:tcPr>
            <w:tcW w:w="538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2318B" w:rsidRPr="00E80110" w:rsidRDefault="0052318B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</w:tr>
      <w:tr w:rsidR="0052318B" w:rsidRPr="00C452BB" w:rsidTr="0052318B">
        <w:trPr>
          <w:trHeight w:val="397"/>
        </w:trPr>
        <w:tc>
          <w:tcPr>
            <w:tcW w:w="538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9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2318B" w:rsidRPr="00E80110" w:rsidRDefault="0052318B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</w:tr>
      <w:tr w:rsidR="0052318B" w:rsidRPr="00C452BB" w:rsidTr="0052318B">
        <w:trPr>
          <w:trHeight w:val="397"/>
        </w:trPr>
        <w:tc>
          <w:tcPr>
            <w:tcW w:w="538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9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2318B" w:rsidRPr="00E80110" w:rsidRDefault="0052318B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</w:tr>
      <w:tr w:rsidR="0052318B" w:rsidRPr="00C452BB" w:rsidTr="0052318B">
        <w:trPr>
          <w:trHeight w:val="397"/>
        </w:trPr>
        <w:tc>
          <w:tcPr>
            <w:tcW w:w="538" w:type="dxa"/>
            <w:vAlign w:val="center"/>
          </w:tcPr>
          <w:p w:rsidR="0052318B" w:rsidRDefault="0052318B" w:rsidP="008B5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2269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2318B" w:rsidRPr="00E80110" w:rsidRDefault="0052318B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</w:tr>
      <w:tr w:rsidR="0052318B" w:rsidRPr="00C452BB" w:rsidTr="0052318B">
        <w:trPr>
          <w:trHeight w:val="344"/>
        </w:trPr>
        <w:tc>
          <w:tcPr>
            <w:tcW w:w="538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52318B" w:rsidRPr="00E80110" w:rsidRDefault="0052318B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</w:tcPr>
          <w:p w:rsidR="0052318B" w:rsidRDefault="0052318B" w:rsidP="008B53F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52318B" w:rsidRPr="00E80110" w:rsidRDefault="0052318B" w:rsidP="008B53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734" w:type="dxa"/>
            <w:vAlign w:val="center"/>
          </w:tcPr>
          <w:p w:rsidR="0052318B" w:rsidRPr="00E80110" w:rsidRDefault="0052318B" w:rsidP="003B0FE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100</w:t>
            </w:r>
          </w:p>
        </w:tc>
        <w:tc>
          <w:tcPr>
            <w:tcW w:w="1466" w:type="dxa"/>
            <w:vAlign w:val="center"/>
          </w:tcPr>
          <w:p w:rsidR="0052318B" w:rsidRDefault="0052318B" w:rsidP="008B53F9">
            <w:pPr>
              <w:rPr>
                <w:b/>
                <w:sz w:val="18"/>
                <w:szCs w:val="18"/>
              </w:rPr>
            </w:pPr>
          </w:p>
        </w:tc>
      </w:tr>
    </w:tbl>
    <w:p w:rsidR="008B53F9" w:rsidRDefault="008B53F9" w:rsidP="008B53F9">
      <w:pPr>
        <w:ind w:firstLine="708"/>
        <w:jc w:val="both"/>
        <w:rPr>
          <w:sz w:val="22"/>
          <w:szCs w:val="22"/>
        </w:rPr>
      </w:pPr>
    </w:p>
    <w:p w:rsidR="008B53F9" w:rsidRDefault="008B53F9" w:rsidP="00E23B10">
      <w:pPr>
        <w:spacing w:line="312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Yukarı</w:t>
      </w:r>
      <w:r w:rsidR="00FA07A2">
        <w:rPr>
          <w:sz w:val="22"/>
          <w:szCs w:val="22"/>
        </w:rPr>
        <w:t xml:space="preserve">da, proje ekibinde görevli öğretim elemanlarının katkı oranları ve diğer detayları bulunan </w:t>
      </w:r>
      <w:r>
        <w:rPr>
          <w:sz w:val="22"/>
          <w:szCs w:val="22"/>
        </w:rPr>
        <w:t>proje</w:t>
      </w:r>
      <w:r w:rsidR="00807207">
        <w:rPr>
          <w:sz w:val="22"/>
          <w:szCs w:val="22"/>
        </w:rPr>
        <w:t xml:space="preserve"> birimimizce uygun görülmüş olup, </w:t>
      </w:r>
      <w:r w:rsidRPr="008B53F9">
        <w:rPr>
          <w:sz w:val="22"/>
          <w:szCs w:val="22"/>
        </w:rPr>
        <w:t>döner sermaye işletmesi kapsamında gerçekleştiril</w:t>
      </w:r>
      <w:r>
        <w:rPr>
          <w:sz w:val="22"/>
          <w:szCs w:val="22"/>
        </w:rPr>
        <w:t>d</w:t>
      </w:r>
      <w:r w:rsidRPr="008B53F9">
        <w:rPr>
          <w:sz w:val="22"/>
          <w:szCs w:val="22"/>
        </w:rPr>
        <w:t>i</w:t>
      </w:r>
      <w:r>
        <w:rPr>
          <w:sz w:val="22"/>
          <w:szCs w:val="22"/>
        </w:rPr>
        <w:t>kten sonra</w:t>
      </w:r>
      <w:r w:rsidRPr="008B53F9">
        <w:rPr>
          <w:sz w:val="22"/>
          <w:szCs w:val="22"/>
        </w:rPr>
        <w:t xml:space="preserve"> bu proje karşılığında</w:t>
      </w:r>
      <w:r>
        <w:rPr>
          <w:sz w:val="22"/>
          <w:szCs w:val="22"/>
        </w:rPr>
        <w:t>,</w:t>
      </w:r>
      <w:r w:rsidRPr="008B53F9">
        <w:rPr>
          <w:sz w:val="22"/>
          <w:szCs w:val="22"/>
        </w:rPr>
        <w:t xml:space="preserve"> proje bedeli tahsil edilerek </w:t>
      </w:r>
      <w:r>
        <w:rPr>
          <w:sz w:val="22"/>
          <w:szCs w:val="22"/>
        </w:rPr>
        <w:t>yasal kesintiler ve proje için döner sermaye bütçesinden yapılan masraflar düşüldükten sonra kalan kısım proje ekibinde görevli öğre</w:t>
      </w:r>
      <w:r w:rsidR="00031554">
        <w:rPr>
          <w:sz w:val="22"/>
          <w:szCs w:val="22"/>
        </w:rPr>
        <w:t xml:space="preserve">tim elemanlarına katkı oranlarına göre </w:t>
      </w:r>
      <w:r w:rsidR="00D81FE3">
        <w:rPr>
          <w:sz w:val="22"/>
          <w:szCs w:val="22"/>
        </w:rPr>
        <w:t>ek ödeme olarak dağıtılacaktır.</w:t>
      </w:r>
    </w:p>
    <w:p w:rsidR="003B0822" w:rsidRDefault="003B0822" w:rsidP="0073257A">
      <w:pPr>
        <w:jc w:val="center"/>
        <w:rPr>
          <w:b/>
          <w:sz w:val="22"/>
          <w:szCs w:val="22"/>
        </w:rPr>
      </w:pPr>
    </w:p>
    <w:p w:rsidR="00EF0470" w:rsidRDefault="00EF0470" w:rsidP="00ED21E9">
      <w:pPr>
        <w:jc w:val="both"/>
        <w:rPr>
          <w:sz w:val="18"/>
          <w:szCs w:val="18"/>
        </w:rPr>
      </w:pPr>
    </w:p>
    <w:p w:rsidR="00ED21E9" w:rsidRDefault="00ED21E9" w:rsidP="00ED21E9">
      <w:pPr>
        <w:jc w:val="both"/>
        <w:rPr>
          <w:sz w:val="18"/>
          <w:szCs w:val="18"/>
        </w:rPr>
      </w:pPr>
    </w:p>
    <w:p w:rsidR="00E26094" w:rsidRPr="00ED21E9" w:rsidRDefault="00E26094" w:rsidP="00ED21E9">
      <w:pPr>
        <w:jc w:val="both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205"/>
        <w:gridCol w:w="3228"/>
      </w:tblGrid>
      <w:tr w:rsidR="005D03B3" w:rsidTr="005D03B3">
        <w:tc>
          <w:tcPr>
            <w:tcW w:w="3259" w:type="dxa"/>
            <w:vAlign w:val="center"/>
          </w:tcPr>
          <w:p w:rsidR="005D03B3" w:rsidRDefault="005D03B3" w:rsidP="0080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..../..../</w:t>
            </w:r>
            <w:r w:rsidR="00807207">
              <w:rPr>
                <w:b/>
                <w:sz w:val="20"/>
                <w:szCs w:val="20"/>
              </w:rPr>
              <w:t>.….</w:t>
            </w:r>
          </w:p>
          <w:p w:rsidR="005D03B3" w:rsidRPr="008B53F9" w:rsidRDefault="008B53F9" w:rsidP="005D03B3">
            <w:pPr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Birim Amiri (Dekan/Müdür)</w:t>
            </w:r>
          </w:p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  <w:tr w:rsidR="005D03B3" w:rsidTr="005D03B3"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8B53F9">
            <w:pPr>
              <w:tabs>
                <w:tab w:val="center" w:pos="1800"/>
                <w:tab w:val="center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03B3" w:rsidRPr="00ED21E9" w:rsidRDefault="005D03B3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sectPr w:rsidR="005D03B3" w:rsidRPr="00ED21E9" w:rsidSect="004D402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DED"/>
    <w:multiLevelType w:val="hybridMultilevel"/>
    <w:tmpl w:val="7636798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B72"/>
    <w:multiLevelType w:val="hybridMultilevel"/>
    <w:tmpl w:val="3F3406C4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5B45"/>
    <w:multiLevelType w:val="hybridMultilevel"/>
    <w:tmpl w:val="09A0A0B2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38E0"/>
    <w:multiLevelType w:val="hybridMultilevel"/>
    <w:tmpl w:val="FA54276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155B"/>
    <w:multiLevelType w:val="hybridMultilevel"/>
    <w:tmpl w:val="DC94C69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5C382211"/>
    <w:multiLevelType w:val="hybridMultilevel"/>
    <w:tmpl w:val="41363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0601"/>
    <w:multiLevelType w:val="hybridMultilevel"/>
    <w:tmpl w:val="08C4886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72711F47"/>
    <w:multiLevelType w:val="hybridMultilevel"/>
    <w:tmpl w:val="77989CDC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729C09F6"/>
    <w:multiLevelType w:val="hybridMultilevel"/>
    <w:tmpl w:val="A5EE11A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7A"/>
    <w:rsid w:val="00001B88"/>
    <w:rsid w:val="00020453"/>
    <w:rsid w:val="00031554"/>
    <w:rsid w:val="00042BB4"/>
    <w:rsid w:val="000431BD"/>
    <w:rsid w:val="000C711B"/>
    <w:rsid w:val="000D6EE7"/>
    <w:rsid w:val="000E031A"/>
    <w:rsid w:val="000E46C2"/>
    <w:rsid w:val="000F36BB"/>
    <w:rsid w:val="00107E88"/>
    <w:rsid w:val="00196515"/>
    <w:rsid w:val="001D1B58"/>
    <w:rsid w:val="001E2850"/>
    <w:rsid w:val="001E37B6"/>
    <w:rsid w:val="001F5FA6"/>
    <w:rsid w:val="00287849"/>
    <w:rsid w:val="002B379B"/>
    <w:rsid w:val="002E7835"/>
    <w:rsid w:val="00341E32"/>
    <w:rsid w:val="00353254"/>
    <w:rsid w:val="00356898"/>
    <w:rsid w:val="00372860"/>
    <w:rsid w:val="003834BE"/>
    <w:rsid w:val="003B0822"/>
    <w:rsid w:val="003B0FE4"/>
    <w:rsid w:val="003E6077"/>
    <w:rsid w:val="003F6FF3"/>
    <w:rsid w:val="004175FE"/>
    <w:rsid w:val="00427A49"/>
    <w:rsid w:val="00434F78"/>
    <w:rsid w:val="004673BD"/>
    <w:rsid w:val="004B7E46"/>
    <w:rsid w:val="004C036E"/>
    <w:rsid w:val="004C0604"/>
    <w:rsid w:val="004D402D"/>
    <w:rsid w:val="004E3A0C"/>
    <w:rsid w:val="005070B9"/>
    <w:rsid w:val="0052318B"/>
    <w:rsid w:val="0054486B"/>
    <w:rsid w:val="00556C3B"/>
    <w:rsid w:val="00571D71"/>
    <w:rsid w:val="005739E7"/>
    <w:rsid w:val="00576EA5"/>
    <w:rsid w:val="005C5B57"/>
    <w:rsid w:val="005C6ACF"/>
    <w:rsid w:val="005D03B3"/>
    <w:rsid w:val="005E7A73"/>
    <w:rsid w:val="005F559F"/>
    <w:rsid w:val="00602C93"/>
    <w:rsid w:val="006133CA"/>
    <w:rsid w:val="006143C3"/>
    <w:rsid w:val="00620C43"/>
    <w:rsid w:val="00622B06"/>
    <w:rsid w:val="00645DD2"/>
    <w:rsid w:val="006465AD"/>
    <w:rsid w:val="00664116"/>
    <w:rsid w:val="006A6E80"/>
    <w:rsid w:val="006D2445"/>
    <w:rsid w:val="00702A97"/>
    <w:rsid w:val="00702EAC"/>
    <w:rsid w:val="00723B37"/>
    <w:rsid w:val="0072665E"/>
    <w:rsid w:val="0073257A"/>
    <w:rsid w:val="00741DEE"/>
    <w:rsid w:val="007500D9"/>
    <w:rsid w:val="0075310F"/>
    <w:rsid w:val="007551FE"/>
    <w:rsid w:val="00766272"/>
    <w:rsid w:val="007B15C8"/>
    <w:rsid w:val="007E1A6F"/>
    <w:rsid w:val="007E76BC"/>
    <w:rsid w:val="00801036"/>
    <w:rsid w:val="00807207"/>
    <w:rsid w:val="00826BE0"/>
    <w:rsid w:val="00845340"/>
    <w:rsid w:val="0085245A"/>
    <w:rsid w:val="0086192C"/>
    <w:rsid w:val="00871EAA"/>
    <w:rsid w:val="008A0796"/>
    <w:rsid w:val="008B53F9"/>
    <w:rsid w:val="008D6AD5"/>
    <w:rsid w:val="0090081C"/>
    <w:rsid w:val="00912040"/>
    <w:rsid w:val="00996BBC"/>
    <w:rsid w:val="009B76AA"/>
    <w:rsid w:val="009C2A9C"/>
    <w:rsid w:val="009D3DC7"/>
    <w:rsid w:val="009E40C8"/>
    <w:rsid w:val="009F0985"/>
    <w:rsid w:val="00A11970"/>
    <w:rsid w:val="00A319E9"/>
    <w:rsid w:val="00A5470E"/>
    <w:rsid w:val="00A93467"/>
    <w:rsid w:val="00A962C0"/>
    <w:rsid w:val="00AA15FC"/>
    <w:rsid w:val="00AA1A82"/>
    <w:rsid w:val="00AC51D5"/>
    <w:rsid w:val="00AD0600"/>
    <w:rsid w:val="00AD3EA1"/>
    <w:rsid w:val="00AD5A68"/>
    <w:rsid w:val="00AD72C8"/>
    <w:rsid w:val="00AE74E5"/>
    <w:rsid w:val="00B14A8C"/>
    <w:rsid w:val="00B4072C"/>
    <w:rsid w:val="00B61F30"/>
    <w:rsid w:val="00B84339"/>
    <w:rsid w:val="00BB2C05"/>
    <w:rsid w:val="00BB74A4"/>
    <w:rsid w:val="00BD49F3"/>
    <w:rsid w:val="00BE61F8"/>
    <w:rsid w:val="00C44A4B"/>
    <w:rsid w:val="00C452BB"/>
    <w:rsid w:val="00C97D56"/>
    <w:rsid w:val="00CF08BA"/>
    <w:rsid w:val="00CF5311"/>
    <w:rsid w:val="00D0657E"/>
    <w:rsid w:val="00D250F1"/>
    <w:rsid w:val="00D4496F"/>
    <w:rsid w:val="00D5127E"/>
    <w:rsid w:val="00D76D28"/>
    <w:rsid w:val="00D81FE3"/>
    <w:rsid w:val="00DA6029"/>
    <w:rsid w:val="00DE2ED3"/>
    <w:rsid w:val="00E008AF"/>
    <w:rsid w:val="00E02C6A"/>
    <w:rsid w:val="00E05924"/>
    <w:rsid w:val="00E23B10"/>
    <w:rsid w:val="00E26094"/>
    <w:rsid w:val="00E50F89"/>
    <w:rsid w:val="00E6339B"/>
    <w:rsid w:val="00E80110"/>
    <w:rsid w:val="00E94C3B"/>
    <w:rsid w:val="00ED21E9"/>
    <w:rsid w:val="00ED3595"/>
    <w:rsid w:val="00ED4905"/>
    <w:rsid w:val="00EF0470"/>
    <w:rsid w:val="00F12BF3"/>
    <w:rsid w:val="00F309F4"/>
    <w:rsid w:val="00F4143E"/>
    <w:rsid w:val="00F673C3"/>
    <w:rsid w:val="00F85F1A"/>
    <w:rsid w:val="00F922A6"/>
    <w:rsid w:val="00FA07A2"/>
    <w:rsid w:val="00FA2090"/>
    <w:rsid w:val="00FC0D35"/>
    <w:rsid w:val="00FD219C"/>
    <w:rsid w:val="00FD4096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F57E"/>
  <w15:docId w15:val="{83447FB4-D7C6-4890-B517-EA418DD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5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6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02C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EA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D3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9418-6239-4FB8-8B10-97F1D623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cp:lastPrinted>2011-08-25T10:50:00Z</cp:lastPrinted>
  <dcterms:created xsi:type="dcterms:W3CDTF">2020-04-17T11:38:00Z</dcterms:created>
  <dcterms:modified xsi:type="dcterms:W3CDTF">2020-04-17T11:38:00Z</dcterms:modified>
</cp:coreProperties>
</file>